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174E5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174E55">
        <w:rPr>
          <w:rFonts w:ascii="Comic Sans MS" w:hAnsi="Comic Sans MS"/>
          <w:b/>
          <w:sz w:val="24"/>
        </w:rPr>
        <w:t>Name:_</w:t>
      </w:r>
      <w:proofErr w:type="gramEnd"/>
      <w:r w:rsidRPr="00174E55"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174E55" w:rsidP="00046C3C">
      <w:pPr>
        <w:pStyle w:val="NoSpacing"/>
        <w:rPr>
          <w:rFonts w:ascii="Comic Sans MS" w:hAnsi="Comic Sans MS"/>
          <w:i/>
          <w:sz w:val="24"/>
          <w:u w:val="single"/>
        </w:rPr>
      </w:pPr>
      <w:r w:rsidRPr="00174E55">
        <w:rPr>
          <w:rFonts w:ascii="Comic Sans MS" w:hAnsi="Comic Sans MS"/>
          <w:b/>
          <w:sz w:val="24"/>
        </w:rPr>
        <w:t>U14</w:t>
      </w:r>
      <w:r w:rsidR="00A45294" w:rsidRPr="00174E55">
        <w:rPr>
          <w:rFonts w:ascii="Comic Sans MS" w:hAnsi="Comic Sans MS"/>
          <w:b/>
          <w:sz w:val="24"/>
        </w:rPr>
        <w:t xml:space="preserve"> HWK #1         </w:t>
      </w:r>
      <w:r w:rsidR="00F0465E" w:rsidRPr="00174E55">
        <w:rPr>
          <w:rFonts w:ascii="Comic Sans MS" w:hAnsi="Comic Sans MS"/>
          <w:b/>
          <w:sz w:val="24"/>
        </w:rPr>
        <w:t xml:space="preserve">         </w:t>
      </w:r>
      <w:r w:rsidR="00E9741B" w:rsidRPr="00174E55">
        <w:rPr>
          <w:rFonts w:ascii="Comic Sans MS" w:hAnsi="Comic Sans MS"/>
          <w:i/>
          <w:sz w:val="24"/>
          <w:u w:val="single"/>
        </w:rPr>
        <w:t>The Rational Number System</w:t>
      </w:r>
    </w:p>
    <w:p w:rsidR="00174E55" w:rsidRPr="00174E55" w:rsidRDefault="00174E55" w:rsidP="00046C3C">
      <w:pPr>
        <w:pStyle w:val="NoSpacing"/>
        <w:rPr>
          <w:rFonts w:ascii="Comic Sans MS" w:hAnsi="Comic Sans MS"/>
          <w:b/>
          <w:sz w:val="12"/>
          <w:szCs w:val="12"/>
        </w:rPr>
      </w:pPr>
    </w:p>
    <w:p w:rsidR="00A62E91" w:rsidRPr="00174E55" w:rsidRDefault="00174E55" w:rsidP="00174E55">
      <w:pPr>
        <w:rPr>
          <w:rFonts w:ascii="Comic Sans MS" w:hAnsi="Comic Sans MS"/>
        </w:rPr>
      </w:pPr>
      <w:r w:rsidRPr="00174E55">
        <w:rPr>
          <w:rFonts w:ascii="Comic Sans MS" w:hAnsi="Comic Sans MS"/>
          <w:b/>
        </w:rPr>
        <w:t>Directions</w:t>
      </w:r>
      <w:r>
        <w:rPr>
          <w:rFonts w:ascii="Comic Sans MS" w:hAnsi="Comic Sans MS"/>
        </w:rPr>
        <w:t xml:space="preserve">: </w:t>
      </w:r>
      <w:r w:rsidR="00A62E91" w:rsidRPr="00174E55">
        <w:rPr>
          <w:rFonts w:ascii="Comic Sans MS" w:hAnsi="Comic Sans MS"/>
        </w:rPr>
        <w:t xml:space="preserve">Change the following rational numbers into decimals </w:t>
      </w:r>
      <w:r w:rsidR="00A62E91" w:rsidRPr="00174E55">
        <w:rPr>
          <w:rFonts w:ascii="Comic Sans MS" w:hAnsi="Comic Sans MS"/>
          <w:b/>
        </w:rPr>
        <w:t>without</w:t>
      </w:r>
      <w:r w:rsidR="00A62E91" w:rsidRPr="00174E55">
        <w:rPr>
          <w:rFonts w:ascii="Comic Sans MS" w:hAnsi="Comic Sans MS"/>
        </w:rPr>
        <w:t xml:space="preserve"> the use of a calculator.</w:t>
      </w:r>
    </w:p>
    <w:p w:rsidR="00A62E91" w:rsidRPr="00174E55" w:rsidRDefault="00A62E91" w:rsidP="00A62E91">
      <w:pPr>
        <w:pStyle w:val="ListParagraph"/>
        <w:ind w:left="360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307"/>
        <w:gridCol w:w="5308"/>
      </w:tblGrid>
      <w:tr w:rsidR="00A62E91" w:rsidRPr="00174E55" w:rsidTr="00174E55">
        <w:trPr>
          <w:trHeight w:val="4233"/>
        </w:trPr>
        <w:tc>
          <w:tcPr>
            <w:tcW w:w="534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17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516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A62E91" w:rsidRPr="00174E55" w:rsidTr="00174E55">
        <w:trPr>
          <w:trHeight w:val="4233"/>
        </w:trPr>
        <w:tc>
          <w:tcPr>
            <w:tcW w:w="534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A62E91" w:rsidRPr="00174E55" w:rsidRDefault="00A62E91" w:rsidP="0035404F">
            <w:pPr>
              <w:ind w:left="17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17"/>
              <w:rPr>
                <w:rFonts w:ascii="Comic Sans MS" w:hAnsi="Comic Sans MS"/>
              </w:rPr>
            </w:pPr>
          </w:p>
          <w:p w:rsidR="00A62E91" w:rsidRPr="00174E55" w:rsidRDefault="00A62E91" w:rsidP="00174E55">
            <w:pPr>
              <w:rPr>
                <w:rFonts w:ascii="Comic Sans MS" w:hAnsi="Comic Sans MS"/>
              </w:rPr>
            </w:pPr>
          </w:p>
        </w:tc>
        <w:tc>
          <w:tcPr>
            <w:tcW w:w="516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A62E91" w:rsidRPr="00174E55" w:rsidRDefault="00A62E91" w:rsidP="0035404F">
            <w:pPr>
              <w:pStyle w:val="ListParagraph"/>
              <w:ind w:left="174"/>
              <w:rPr>
                <w:rFonts w:ascii="Comic Sans MS" w:hAnsi="Comic Sans MS"/>
              </w:rPr>
            </w:pPr>
          </w:p>
        </w:tc>
      </w:tr>
      <w:tr w:rsidR="00A62E91" w:rsidRPr="00174E55" w:rsidTr="00174E55">
        <w:trPr>
          <w:trHeight w:val="4233"/>
        </w:trPr>
        <w:tc>
          <w:tcPr>
            <w:tcW w:w="534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A62E91" w:rsidRPr="00174E55" w:rsidRDefault="00A62E91" w:rsidP="0035404F">
            <w:pPr>
              <w:ind w:left="17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35404F">
            <w:pPr>
              <w:pStyle w:val="ListParagraph"/>
              <w:ind w:left="534"/>
              <w:rPr>
                <w:rFonts w:ascii="Comic Sans MS" w:hAnsi="Comic Sans MS"/>
              </w:rPr>
            </w:pPr>
          </w:p>
          <w:p w:rsidR="00A62E91" w:rsidRPr="00174E55" w:rsidRDefault="00A62E91" w:rsidP="00174E55">
            <w:pPr>
              <w:rPr>
                <w:rFonts w:ascii="Comic Sans MS" w:hAnsi="Comic Sans MS"/>
              </w:rPr>
            </w:pPr>
          </w:p>
        </w:tc>
        <w:tc>
          <w:tcPr>
            <w:tcW w:w="5164" w:type="dxa"/>
          </w:tcPr>
          <w:p w:rsidR="00A62E91" w:rsidRPr="00174E55" w:rsidRDefault="00174E55" w:rsidP="00A62E91">
            <w:pPr>
              <w:pStyle w:val="ListParagraph"/>
              <w:numPr>
                <w:ilvl w:val="1"/>
                <w:numId w:val="9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:rsidR="00A62E91" w:rsidRPr="00174E55" w:rsidRDefault="00A62E91" w:rsidP="0035404F">
            <w:pPr>
              <w:rPr>
                <w:rFonts w:ascii="Comic Sans MS" w:hAnsi="Comic Sans MS"/>
              </w:rPr>
            </w:pPr>
          </w:p>
        </w:tc>
      </w:tr>
    </w:tbl>
    <w:p w:rsidR="00174E55" w:rsidRDefault="00174E55" w:rsidP="00174E55">
      <w:pPr>
        <w:rPr>
          <w:rFonts w:ascii="Comic Sans MS" w:hAnsi="Comic Sans MS"/>
        </w:rPr>
      </w:pPr>
      <w:r w:rsidRPr="00174E55">
        <w:rPr>
          <w:rFonts w:ascii="Comic Sans MS" w:hAnsi="Comic Sans MS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7D749" wp14:editId="0FFADD7F">
                <wp:simplePos x="0" y="0"/>
                <wp:positionH relativeFrom="column">
                  <wp:posOffset>4458285</wp:posOffset>
                </wp:positionH>
                <wp:positionV relativeFrom="paragraph">
                  <wp:posOffset>105918</wp:posOffset>
                </wp:positionV>
                <wp:extent cx="1118870" cy="27559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55" w:rsidRDefault="00174E55" w:rsidP="00174E5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D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05pt;margin-top:8.35pt;width:88.1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" filled="f" stroked="f">
                <v:textbox style="mso-fit-shape-to-text:t">
                  <w:txbxContent>
                    <w:p w:rsidR="00174E55" w:rsidRDefault="00174E55" w:rsidP="00174E5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174E55">
        <w:rPr>
          <w:rFonts w:ascii="Comic Sans MS" w:hAnsi="Comic Sans MS"/>
          <w:b/>
        </w:rPr>
        <w:t xml:space="preserve">Directions: </w:t>
      </w:r>
      <w:r w:rsidRPr="00174E55">
        <w:rPr>
          <w:rFonts w:ascii="Comic Sans MS" w:hAnsi="Comic Sans MS"/>
        </w:rPr>
        <w:t xml:space="preserve">The table below contains statements about rational and irrational numbers. If the statement is true, put a check in the box. If the statement is not true, write a correct statement. </w:t>
      </w:r>
    </w:p>
    <w:p w:rsidR="00174E55" w:rsidRPr="00174E55" w:rsidRDefault="00174E55" w:rsidP="00174E55">
      <w:pPr>
        <w:rPr>
          <w:rFonts w:ascii="Comic Sans MS" w:hAnsi="Comic Sans MS"/>
          <w:color w:val="FF0000"/>
        </w:rPr>
      </w:pPr>
    </w:p>
    <w:tbl>
      <w:tblPr>
        <w:tblStyle w:val="TableGrid"/>
        <w:tblW w:w="11123" w:type="dxa"/>
        <w:tblInd w:w="-185" w:type="dxa"/>
        <w:tblLook w:val="04A0" w:firstRow="1" w:lastRow="0" w:firstColumn="1" w:lastColumn="0" w:noHBand="0" w:noVBand="1"/>
      </w:tblPr>
      <w:tblGrid>
        <w:gridCol w:w="5561"/>
        <w:gridCol w:w="5562"/>
      </w:tblGrid>
      <w:tr w:rsidR="00174E55" w:rsidRPr="00174E55" w:rsidTr="003705B4">
        <w:trPr>
          <w:trHeight w:val="389"/>
        </w:trPr>
        <w:tc>
          <w:tcPr>
            <w:tcW w:w="5561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  <w:b/>
              </w:rPr>
            </w:pPr>
            <w:r w:rsidRPr="00174E55">
              <w:rPr>
                <w:rFonts w:ascii="Comic Sans MS" w:hAnsi="Comic Sans MS"/>
                <w:b/>
              </w:rPr>
              <w:t>Statement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  <w:b/>
              </w:rPr>
            </w:pPr>
            <w:r w:rsidRPr="00174E55">
              <w:rPr>
                <w:rFonts w:ascii="Comic Sans MS" w:hAnsi="Comic Sans MS"/>
                <w:b/>
              </w:rPr>
              <w:t>Check if True or Correct Statement</w:t>
            </w: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You can show the exact decimal expansion of the side length of a square with an area of 5 square units.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 xml:space="preserve">You can construct and show the length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Pr="00174E55">
              <w:rPr>
                <w:rFonts w:ascii="Comic Sans MS" w:hAnsi="Comic Sans MS"/>
              </w:rPr>
              <w:t xml:space="preserve"> on a number line.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Square roots of numbers that are perfect squares are rational.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 xml:space="preserve">The number </w:t>
            </w:r>
            <m:oMath>
              <m:r>
                <w:rPr>
                  <w:rFonts w:ascii="Cambria Math" w:hAnsi="Cambria Math"/>
                </w:rPr>
                <m:t>0.256425642564…</m:t>
              </m:r>
            </m:oMath>
            <w:r w:rsidRPr="00174E55">
              <w:rPr>
                <w:rFonts w:ascii="Comic Sans MS" w:hAnsi="Comic Sans MS"/>
              </w:rPr>
              <w:t xml:space="preserve"> is rational.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You can always use a calculator to determine whether a number is rational or irrational by looking at its decimal expansion.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 xml:space="preserve">The number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Pr="00174E55">
              <w:rPr>
                <w:rFonts w:ascii="Comic Sans MS" w:hAnsi="Comic Sans MS"/>
              </w:rPr>
              <w:t xml:space="preserve"> is irrational because its decimal expansion goes on forever.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  <w:p w:rsidR="00174E55" w:rsidRPr="00174E55" w:rsidRDefault="00174E55" w:rsidP="003705B4">
            <w:pPr>
              <w:rPr>
                <w:rFonts w:ascii="Comic Sans MS" w:hAnsi="Comic Sans MS"/>
                <w:color w:val="FF0000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number half-way between 3 and 4 is rational.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</w:tc>
      </w:tr>
      <w:tr w:rsidR="00174E55" w:rsidRPr="00174E55" w:rsidTr="003705B4">
        <w:trPr>
          <w:trHeight w:val="1306"/>
        </w:trPr>
        <w:tc>
          <w:tcPr>
            <w:tcW w:w="5561" w:type="dxa"/>
          </w:tcPr>
          <w:p w:rsidR="00174E55" w:rsidRPr="00174E55" w:rsidRDefault="00174E55" w:rsidP="003705B4">
            <w:p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If you divide an irrational number by 2, you will still have an irrational number.</w:t>
            </w:r>
          </w:p>
        </w:tc>
        <w:tc>
          <w:tcPr>
            <w:tcW w:w="5562" w:type="dxa"/>
          </w:tcPr>
          <w:p w:rsidR="00174E55" w:rsidRPr="00174E55" w:rsidRDefault="00174E55" w:rsidP="003705B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74E55" w:rsidRDefault="00174E55" w:rsidP="00174E55">
      <w:pPr>
        <w:pStyle w:val="NoSpacing"/>
        <w:rPr>
          <w:rFonts w:ascii="Comic Sans MS" w:hAnsi="Comic Sans MS"/>
          <w:b/>
          <w:sz w:val="24"/>
        </w:rPr>
      </w:pPr>
    </w:p>
    <w:p w:rsidR="00174E55" w:rsidRPr="00174E55" w:rsidRDefault="00174E55" w:rsidP="00174E55">
      <w:pPr>
        <w:rPr>
          <w:rFonts w:ascii="Comic Sans MS" w:hAnsi="Comic Sans MS"/>
        </w:rPr>
      </w:pPr>
      <w:r w:rsidRPr="00174E55">
        <w:rPr>
          <w:rFonts w:ascii="Comic Sans MS" w:hAnsi="Comic Sans MS"/>
        </w:rPr>
        <w:t>Give your own example of a rational number.</w:t>
      </w:r>
      <w:r>
        <w:rPr>
          <w:rFonts w:ascii="Comic Sans MS" w:hAnsi="Comic Sans MS"/>
        </w:rPr>
        <w:t xml:space="preserve">    </w:t>
      </w:r>
      <w:r w:rsidRPr="00174E55">
        <w:rPr>
          <w:rFonts w:ascii="Comic Sans MS" w:hAnsi="Comic Sans MS"/>
        </w:rPr>
        <w:t>Give your own example of an irrational number.</w:t>
      </w:r>
    </w:p>
    <w:p w:rsidR="00174E55" w:rsidRDefault="00174E55" w:rsidP="00174E55">
      <w:pPr>
        <w:pStyle w:val="NoSpacing"/>
        <w:rPr>
          <w:rFonts w:ascii="Comic Sans MS" w:hAnsi="Comic Sans MS"/>
          <w:b/>
          <w:sz w:val="24"/>
        </w:rPr>
      </w:pPr>
    </w:p>
    <w:p w:rsidR="00174E55" w:rsidRDefault="00174E55" w:rsidP="00174E55">
      <w:pPr>
        <w:pStyle w:val="NoSpacing"/>
        <w:rPr>
          <w:rFonts w:ascii="Comic Sans MS" w:hAnsi="Comic Sans MS"/>
          <w:b/>
          <w:sz w:val="24"/>
        </w:rPr>
      </w:pPr>
    </w:p>
    <w:p w:rsidR="00174E55" w:rsidRDefault="00174E55" w:rsidP="00174E55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174E55" w:rsidRPr="00174E55" w:rsidRDefault="00174E55" w:rsidP="00174E55">
      <w:pPr>
        <w:pStyle w:val="NoSpacing"/>
        <w:rPr>
          <w:rFonts w:ascii="Comic Sans MS" w:hAnsi="Comic Sans MS"/>
          <w:b/>
          <w:sz w:val="24"/>
        </w:rPr>
      </w:pPr>
    </w:p>
    <w:p w:rsidR="00A62E91" w:rsidRPr="00174E55" w:rsidRDefault="00A62E91" w:rsidP="00A62E91">
      <w:pPr>
        <w:rPr>
          <w:rFonts w:ascii="Comic Sans MS" w:hAnsi="Comic Sans MS"/>
        </w:rPr>
      </w:pPr>
      <w:r w:rsidRPr="00174E55">
        <w:rPr>
          <w:rFonts w:ascii="Comic Sans MS" w:hAnsi="Comic Sans MS"/>
          <w:b/>
        </w:rPr>
        <w:lastRenderedPageBreak/>
        <w:t xml:space="preserve">Directions: </w:t>
      </w:r>
      <w:r w:rsidRPr="00174E55">
        <w:rPr>
          <w:rFonts w:ascii="Comic Sans MS" w:hAnsi="Comic Sans MS"/>
        </w:rPr>
        <w:t>Classify the following numbers as rational or irrational and provide a justification.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3"/>
        <w:gridCol w:w="1112"/>
        <w:gridCol w:w="1113"/>
        <w:gridCol w:w="1113"/>
        <w:gridCol w:w="1113"/>
        <w:gridCol w:w="1113"/>
        <w:gridCol w:w="2478"/>
      </w:tblGrid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</w:rPr>
            </w:pPr>
            <w:r w:rsidRPr="00174E55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4E55">
              <w:rPr>
                <w:rFonts w:ascii="Comic Sans MS" w:hAnsi="Comic Sans MS"/>
                <w:b/>
                <w:sz w:val="18"/>
                <w:szCs w:val="18"/>
              </w:rPr>
              <w:t>Whole number</w:t>
            </w: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4E55">
              <w:rPr>
                <w:rFonts w:ascii="Comic Sans MS" w:hAnsi="Comic Sans MS"/>
                <w:b/>
                <w:sz w:val="18"/>
                <w:szCs w:val="18"/>
              </w:rPr>
              <w:t>Integer</w:t>
            </w: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4E55">
              <w:rPr>
                <w:rFonts w:ascii="Comic Sans MS" w:hAnsi="Comic Sans MS"/>
                <w:b/>
                <w:sz w:val="18"/>
                <w:szCs w:val="18"/>
              </w:rPr>
              <w:t>Rational number</w:t>
            </w: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4E55">
              <w:rPr>
                <w:rFonts w:ascii="Comic Sans MS" w:hAnsi="Comic Sans MS"/>
                <w:b/>
                <w:sz w:val="18"/>
                <w:szCs w:val="18"/>
              </w:rPr>
              <w:t>Irrational number</w:t>
            </w: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4E55">
              <w:rPr>
                <w:rFonts w:ascii="Comic Sans MS" w:hAnsi="Comic Sans MS"/>
                <w:b/>
                <w:sz w:val="18"/>
                <w:szCs w:val="18"/>
              </w:rPr>
              <w:t>Real</w:t>
            </w: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b/>
              </w:rPr>
            </w:pPr>
            <w:r w:rsidRPr="00174E55">
              <w:rPr>
                <w:rFonts w:ascii="Comic Sans MS" w:hAnsi="Comic Sans MS"/>
                <w:b/>
              </w:rPr>
              <w:t>Justification</w:t>
            </w: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174E55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174E55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174E55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-157</m:t>
              </m:r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-0.375</m:t>
              </m:r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acc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174E55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-2.2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acc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2π</m:t>
              </m:r>
            </m:oMath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side length of a square with an area of 49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side length of a square with an area of 1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side length of the side of a square with an area of 5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side length of a square with an area of 24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number half-way between 0 and -1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62E91" w:rsidRPr="00174E55" w:rsidTr="00174E55">
        <w:trPr>
          <w:trHeight w:val="490"/>
        </w:trPr>
        <w:tc>
          <w:tcPr>
            <w:tcW w:w="2663" w:type="dxa"/>
            <w:vAlign w:val="center"/>
          </w:tcPr>
          <w:p w:rsidR="00A62E91" w:rsidRPr="00174E55" w:rsidRDefault="00A62E91" w:rsidP="00A62E9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74E55">
              <w:rPr>
                <w:rFonts w:ascii="Comic Sans MS" w:hAnsi="Comic Sans MS"/>
              </w:rPr>
              <w:t>The number that represents 7 degrees below 0.</w:t>
            </w:r>
          </w:p>
        </w:tc>
        <w:tc>
          <w:tcPr>
            <w:tcW w:w="1112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478" w:type="dxa"/>
            <w:vAlign w:val="center"/>
          </w:tcPr>
          <w:p w:rsidR="00A62E91" w:rsidRPr="00174E55" w:rsidRDefault="00A62E91" w:rsidP="0035404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74E55" w:rsidRPr="00174E55" w:rsidRDefault="00174E55">
      <w:pPr>
        <w:pStyle w:val="NoSpacing"/>
        <w:rPr>
          <w:rFonts w:ascii="Comic Sans MS" w:hAnsi="Comic Sans MS"/>
          <w:b/>
          <w:sz w:val="24"/>
        </w:rPr>
      </w:pPr>
    </w:p>
    <w:sectPr w:rsidR="00174E55" w:rsidRPr="00174E55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C52"/>
    <w:multiLevelType w:val="hybridMultilevel"/>
    <w:tmpl w:val="543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04921"/>
    <w:multiLevelType w:val="hybridMultilevel"/>
    <w:tmpl w:val="7C5A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9185A"/>
    <w:rsid w:val="00174E55"/>
    <w:rsid w:val="003352AF"/>
    <w:rsid w:val="00543702"/>
    <w:rsid w:val="00565DA8"/>
    <w:rsid w:val="00881F37"/>
    <w:rsid w:val="008C7D87"/>
    <w:rsid w:val="00A10D3E"/>
    <w:rsid w:val="00A45294"/>
    <w:rsid w:val="00A62E91"/>
    <w:rsid w:val="00AE471F"/>
    <w:rsid w:val="00C202AF"/>
    <w:rsid w:val="00E9741B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9049"/>
  <w15:docId w15:val="{9DEB3ECD-8942-4CDA-8B37-C66C072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8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2018-01-08T21:23:00Z</cp:lastPrinted>
  <dcterms:created xsi:type="dcterms:W3CDTF">2019-01-31T00:19:00Z</dcterms:created>
  <dcterms:modified xsi:type="dcterms:W3CDTF">2019-01-31T00:19:00Z</dcterms:modified>
</cp:coreProperties>
</file>