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7436B2" w:rsidRDefault="00C118A3" w:rsidP="00046C3C">
      <w:pPr>
        <w:pStyle w:val="NoSpacing"/>
        <w:rPr>
          <w:b/>
          <w:i/>
          <w:u w:val="single"/>
        </w:rPr>
      </w:pPr>
      <w:r>
        <w:rPr>
          <w:rFonts w:ascii="Comic Sans MS" w:hAnsi="Comic Sans MS"/>
          <w:b/>
          <w:sz w:val="24"/>
        </w:rPr>
        <w:t>U</w:t>
      </w:r>
      <w:r w:rsidR="007436B2">
        <w:rPr>
          <w:rFonts w:ascii="Comic Sans MS" w:hAnsi="Comic Sans MS"/>
          <w:b/>
          <w:sz w:val="24"/>
        </w:rPr>
        <w:t>2</w:t>
      </w:r>
      <w:r>
        <w:rPr>
          <w:rFonts w:ascii="Comic Sans MS" w:hAnsi="Comic Sans MS"/>
          <w:b/>
          <w:sz w:val="24"/>
        </w:rPr>
        <w:t xml:space="preserve"> HW</w:t>
      </w:r>
      <w:r w:rsidR="00815EA3">
        <w:rPr>
          <w:rFonts w:ascii="Comic Sans MS" w:hAnsi="Comic Sans MS"/>
          <w:b/>
          <w:sz w:val="24"/>
        </w:rPr>
        <w:t>K</w:t>
      </w: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 #</w:t>
      </w:r>
      <w:r w:rsidR="007436B2">
        <w:rPr>
          <w:rFonts w:ascii="Comic Sans MS" w:hAnsi="Comic Sans MS"/>
          <w:b/>
          <w:sz w:val="24"/>
        </w:rPr>
        <w:t xml:space="preserve"> 2 </w:t>
      </w:r>
      <w:r w:rsidR="007436B2">
        <w:rPr>
          <w:rFonts w:ascii="Comic Sans MS" w:hAnsi="Comic Sans MS"/>
          <w:b/>
          <w:sz w:val="24"/>
        </w:rPr>
        <w:tab/>
      </w:r>
      <w:r w:rsidR="007436B2">
        <w:rPr>
          <w:rFonts w:ascii="Comic Sans MS" w:hAnsi="Comic Sans MS"/>
          <w:b/>
          <w:sz w:val="24"/>
        </w:rPr>
        <w:tab/>
      </w:r>
      <w:r w:rsidR="007436B2">
        <w:rPr>
          <w:rFonts w:ascii="Comic Sans MS" w:hAnsi="Comic Sans MS"/>
          <w:b/>
          <w:sz w:val="24"/>
        </w:rPr>
        <w:tab/>
      </w:r>
      <w:r w:rsidR="007436B2" w:rsidRPr="00317D2A">
        <w:rPr>
          <w:rFonts w:ascii="Comic Sans MS" w:hAnsi="Comic Sans MS"/>
          <w:b/>
          <w:i/>
          <w:u w:val="single"/>
        </w:rPr>
        <w:t>Proportional Relationships</w:t>
      </w:r>
    </w:p>
    <w:p w:rsidR="007436B2" w:rsidRDefault="007436B2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</w:p>
    <w:p w:rsidR="007436B2" w:rsidRDefault="007436B2" w:rsidP="007436B2">
      <w:r>
        <w:rPr>
          <w:b/>
        </w:rPr>
        <w:t xml:space="preserve">1. </w:t>
      </w:r>
      <w:r>
        <w:t xml:space="preserve">A florist is arranging flowers for a wedding. For every 2 pink flowers in a vase, he also includes 8 white flowers. </w:t>
      </w:r>
    </w:p>
    <w:p w:rsidR="007436B2" w:rsidRDefault="007436B2" w:rsidP="007436B2">
      <w:pPr>
        <w:pStyle w:val="ListParagrap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6018"/>
      </w:tblGrid>
      <w:tr w:rsidR="007436B2" w:rsidTr="00B81B10">
        <w:tc>
          <w:tcPr>
            <w:tcW w:w="4680" w:type="dxa"/>
          </w:tcPr>
          <w:p w:rsidR="007436B2" w:rsidRDefault="007436B2" w:rsidP="007436B2">
            <w:pPr>
              <w:pStyle w:val="ListParagraph"/>
              <w:numPr>
                <w:ilvl w:val="0"/>
                <w:numId w:val="10"/>
              </w:numPr>
              <w:ind w:left="97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B3D7BD1" wp14:editId="60C3DCC9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257175</wp:posOffset>
                  </wp:positionV>
                  <wp:extent cx="4562475" cy="3648075"/>
                  <wp:effectExtent l="0" t="0" r="0" b="0"/>
                  <wp:wrapNone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Complete the table below to show the relationship of white to pink flowers in each vase.</w:t>
            </w:r>
          </w:p>
          <w:p w:rsidR="007436B2" w:rsidRDefault="007436B2" w:rsidP="00B81B10">
            <w:pPr>
              <w:pStyle w:val="ListParagraph"/>
              <w:ind w:left="1080"/>
            </w:pPr>
            <w:r>
              <w:t xml:space="preserve"> </w:t>
            </w:r>
          </w:p>
          <w:tbl>
            <w:tblPr>
              <w:tblStyle w:val="TableGrid"/>
              <w:tblW w:w="0" w:type="auto"/>
              <w:tblInd w:w="1267" w:type="dxa"/>
              <w:tblLook w:val="04A0" w:firstRow="1" w:lastRow="0" w:firstColumn="1" w:lastColumn="0" w:noHBand="0" w:noVBand="1"/>
            </w:tblPr>
            <w:tblGrid>
              <w:gridCol w:w="710"/>
              <w:gridCol w:w="803"/>
            </w:tblGrid>
            <w:tr w:rsidR="007436B2" w:rsidTr="00B81B10">
              <w:trPr>
                <w:trHeight w:val="571"/>
              </w:trPr>
              <w:tc>
                <w:tcPr>
                  <w:tcW w:w="710" w:type="dxa"/>
                  <w:shd w:val="clear" w:color="auto" w:fill="E7E6E6" w:themeFill="background2"/>
                </w:tcPr>
                <w:p w:rsidR="007436B2" w:rsidRDefault="007436B2" w:rsidP="00B81B10">
                  <w:pPr>
                    <w:pStyle w:val="ListParagraph"/>
                    <w:ind w:left="0"/>
                    <w:jc w:val="center"/>
                  </w:pPr>
                  <w:r>
                    <w:t>Pink</w:t>
                  </w:r>
                </w:p>
              </w:tc>
              <w:tc>
                <w:tcPr>
                  <w:tcW w:w="696" w:type="dxa"/>
                  <w:shd w:val="clear" w:color="auto" w:fill="E7E6E6" w:themeFill="background2"/>
                </w:tcPr>
                <w:p w:rsidR="007436B2" w:rsidRDefault="007436B2" w:rsidP="00B81B10">
                  <w:pPr>
                    <w:pStyle w:val="ListParagraph"/>
                    <w:ind w:left="0"/>
                    <w:jc w:val="center"/>
                  </w:pPr>
                  <w:r>
                    <w:t>White</w:t>
                  </w:r>
                </w:p>
              </w:tc>
            </w:tr>
            <w:tr w:rsidR="007436B2" w:rsidTr="00B81B10">
              <w:trPr>
                <w:trHeight w:val="571"/>
              </w:trPr>
              <w:tc>
                <w:tcPr>
                  <w:tcW w:w="710" w:type="dxa"/>
                </w:tcPr>
                <w:p w:rsidR="007436B2" w:rsidRDefault="007436B2" w:rsidP="00B81B10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  <w:tc>
                <w:tcPr>
                  <w:tcW w:w="696" w:type="dxa"/>
                </w:tcPr>
                <w:p w:rsidR="007436B2" w:rsidRPr="00DF345D" w:rsidRDefault="007436B2" w:rsidP="00B81B10">
                  <w:pPr>
                    <w:pStyle w:val="ListParagraph"/>
                    <w:ind w:left="0"/>
                    <w:rPr>
                      <w:color w:val="FF0000"/>
                    </w:rPr>
                  </w:pPr>
                </w:p>
              </w:tc>
            </w:tr>
            <w:tr w:rsidR="007436B2" w:rsidTr="00B81B10">
              <w:trPr>
                <w:trHeight w:val="571"/>
              </w:trPr>
              <w:tc>
                <w:tcPr>
                  <w:tcW w:w="710" w:type="dxa"/>
                </w:tcPr>
                <w:p w:rsidR="007436B2" w:rsidRPr="005F360A" w:rsidRDefault="007436B2" w:rsidP="00B81B10">
                  <w:pPr>
                    <w:pStyle w:val="ListParagraph"/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696" w:type="dxa"/>
                </w:tcPr>
                <w:p w:rsidR="007436B2" w:rsidRPr="005F360A" w:rsidRDefault="007436B2" w:rsidP="00B81B10">
                  <w:pPr>
                    <w:pStyle w:val="ListParagraph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7436B2" w:rsidTr="00B81B10">
              <w:trPr>
                <w:trHeight w:val="571"/>
              </w:trPr>
              <w:tc>
                <w:tcPr>
                  <w:tcW w:w="710" w:type="dxa"/>
                </w:tcPr>
                <w:p w:rsidR="007436B2" w:rsidRPr="00DF345D" w:rsidRDefault="007436B2" w:rsidP="00B81B10">
                  <w:pPr>
                    <w:pStyle w:val="ListParagraph"/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696" w:type="dxa"/>
                </w:tcPr>
                <w:p w:rsidR="007436B2" w:rsidRDefault="007436B2" w:rsidP="00B81B10">
                  <w:pPr>
                    <w:pStyle w:val="ListParagraph"/>
                    <w:ind w:left="0"/>
                  </w:pPr>
                  <w:r>
                    <w:t>12</w:t>
                  </w:r>
                </w:p>
              </w:tc>
            </w:tr>
            <w:tr w:rsidR="007436B2" w:rsidTr="00B81B10">
              <w:trPr>
                <w:trHeight w:val="604"/>
              </w:trPr>
              <w:tc>
                <w:tcPr>
                  <w:tcW w:w="710" w:type="dxa"/>
                </w:tcPr>
                <w:p w:rsidR="007436B2" w:rsidRDefault="007436B2" w:rsidP="00B81B10">
                  <w:pPr>
                    <w:pStyle w:val="ListParagraph"/>
                    <w:ind w:left="0"/>
                  </w:pPr>
                  <w:r>
                    <w:t>6</w:t>
                  </w:r>
                </w:p>
              </w:tc>
              <w:tc>
                <w:tcPr>
                  <w:tcW w:w="696" w:type="dxa"/>
                </w:tcPr>
                <w:p w:rsidR="007436B2" w:rsidRPr="00DF345D" w:rsidRDefault="007436B2" w:rsidP="00B81B10">
                  <w:pPr>
                    <w:pStyle w:val="ListParagraph"/>
                    <w:ind w:left="0"/>
                    <w:rPr>
                      <w:color w:val="FF0000"/>
                    </w:rPr>
                  </w:pPr>
                </w:p>
              </w:tc>
            </w:tr>
          </w:tbl>
          <w:p w:rsidR="007436B2" w:rsidRDefault="007436B2" w:rsidP="00B81B10">
            <w:pPr>
              <w:pStyle w:val="ListParagraph"/>
              <w:ind w:left="0"/>
            </w:pPr>
          </w:p>
          <w:p w:rsidR="007436B2" w:rsidRDefault="007436B2" w:rsidP="00B81B10">
            <w:pPr>
              <w:pStyle w:val="ListParagraph"/>
              <w:ind w:left="0"/>
            </w:pPr>
          </w:p>
          <w:p w:rsidR="007436B2" w:rsidRDefault="007436B2" w:rsidP="00B81B10">
            <w:pPr>
              <w:pStyle w:val="ListParagraph"/>
              <w:ind w:left="0"/>
            </w:pPr>
          </w:p>
          <w:p w:rsidR="007436B2" w:rsidRDefault="007436B2" w:rsidP="00B81B10">
            <w:pPr>
              <w:pStyle w:val="ListParagraph"/>
              <w:ind w:left="0"/>
            </w:pPr>
          </w:p>
          <w:p w:rsidR="007436B2" w:rsidRDefault="007436B2" w:rsidP="00B81B10">
            <w:pPr>
              <w:pStyle w:val="ListParagraph"/>
              <w:ind w:left="0"/>
            </w:pPr>
          </w:p>
        </w:tc>
        <w:tc>
          <w:tcPr>
            <w:tcW w:w="6030" w:type="dxa"/>
          </w:tcPr>
          <w:p w:rsidR="007436B2" w:rsidRPr="00972341" w:rsidRDefault="007436B2" w:rsidP="007436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Graph the white flower to pink flower relationship for each vase with pink flowers on the </w:t>
            </w:r>
            <w:r w:rsidRPr="00A244D1">
              <w:rPr>
                <w:i/>
              </w:rPr>
              <w:t>x</w:t>
            </w:r>
            <w:r>
              <w:t xml:space="preserve">-axis and white flowers on the </w:t>
            </w:r>
            <w:r w:rsidRPr="00A244D1">
              <w:rPr>
                <w:i/>
              </w:rPr>
              <w:t>y</w:t>
            </w:r>
            <w:r>
              <w:t xml:space="preserve">-axis. </w:t>
            </w:r>
          </w:p>
          <w:p w:rsidR="007436B2" w:rsidRPr="00AC0E4A" w:rsidRDefault="007436B2" w:rsidP="00B81B10">
            <w:pPr>
              <w:pStyle w:val="ListParagraph"/>
              <w:autoSpaceDE w:val="0"/>
              <w:autoSpaceDN w:val="0"/>
              <w:adjustRightInd w:val="0"/>
              <w:ind w:left="1440"/>
              <w:rPr>
                <w:color w:val="000000" w:themeColor="text1"/>
              </w:rPr>
            </w:pPr>
          </w:p>
          <w:p w:rsidR="007436B2" w:rsidRDefault="007436B2" w:rsidP="00B81B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36B2" w:rsidRDefault="007436B2" w:rsidP="00B81B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36B2" w:rsidRDefault="007436B2" w:rsidP="00B81B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36B2" w:rsidRDefault="007436B2" w:rsidP="00B81B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36B2" w:rsidRDefault="007436B2" w:rsidP="00B81B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36B2" w:rsidRDefault="007436B2" w:rsidP="00B81B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36B2" w:rsidRDefault="007436B2" w:rsidP="00B81B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36B2" w:rsidRDefault="007436B2" w:rsidP="00B81B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36B2" w:rsidRDefault="007436B2" w:rsidP="00B81B10">
            <w:pPr>
              <w:pStyle w:val="ListParagraph"/>
              <w:ind w:left="0"/>
            </w:pPr>
          </w:p>
        </w:tc>
      </w:tr>
    </w:tbl>
    <w:p w:rsidR="007436B2" w:rsidRDefault="007436B2" w:rsidP="007436B2">
      <w:pPr>
        <w:pStyle w:val="ListParagraph"/>
        <w:autoSpaceDE w:val="0"/>
        <w:autoSpaceDN w:val="0"/>
        <w:adjustRightInd w:val="0"/>
        <w:ind w:left="1080"/>
        <w:rPr>
          <w:color w:val="000000" w:themeColor="text1"/>
        </w:rPr>
      </w:pPr>
    </w:p>
    <w:p w:rsidR="007436B2" w:rsidRPr="005F360A" w:rsidRDefault="007436B2" w:rsidP="007436B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rPr>
          <w:color w:val="000000" w:themeColor="text1"/>
        </w:rPr>
      </w:pPr>
      <w:r>
        <w:t>Find the ratio of white to pink for several different ordered pairs in the table.</w:t>
      </w:r>
    </w:p>
    <w:p w:rsidR="007436B2" w:rsidRDefault="007436B2" w:rsidP="007436B2">
      <w:pPr>
        <w:pStyle w:val="ListParagraph"/>
        <w:autoSpaceDE w:val="0"/>
        <w:autoSpaceDN w:val="0"/>
        <w:adjustRightInd w:val="0"/>
        <w:ind w:left="1440"/>
      </w:pPr>
    </w:p>
    <w:p w:rsidR="007436B2" w:rsidRDefault="00815EA3" w:rsidP="007436B2">
      <w:pPr>
        <w:pStyle w:val="ListParagraph"/>
        <w:autoSpaceDE w:val="0"/>
        <w:autoSpaceDN w:val="0"/>
        <w:adjustRightInd w:val="0"/>
        <w:ind w:left="1440"/>
        <w:rPr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color w:val="000000" w:themeColor="text1"/>
                </w:rPr>
                <m:t>number of white flowers</m:t>
              </m:r>
            </m:num>
            <m:den>
              <m:r>
                <m:rPr>
                  <m:nor/>
                </m:rPr>
                <w:rPr>
                  <w:color w:val="000000" w:themeColor="text1"/>
                </w:rPr>
                <m:t>number of pink flowers</m:t>
              </m:r>
            </m:den>
          </m:f>
          <m:r>
            <w:rPr>
              <w:rFonts w:ascii="Cambria Math"/>
              <w:color w:val="000000" w:themeColor="text1"/>
            </w:rPr>
            <m:t xml:space="preserve">= </m:t>
          </m:r>
          <m:r>
            <m:rPr>
              <m:sty m:val="p"/>
            </m:rPr>
            <w:rPr>
              <w:color w:val="FF0000"/>
            </w:rPr>
            <w:br/>
          </m:r>
        </m:oMath>
      </m:oMathPara>
    </w:p>
    <w:p w:rsidR="007436B2" w:rsidRPr="00FD4FF4" w:rsidRDefault="007436B2" w:rsidP="007436B2">
      <w:pPr>
        <w:pStyle w:val="ListParagraph"/>
        <w:autoSpaceDE w:val="0"/>
        <w:autoSpaceDN w:val="0"/>
        <w:adjustRightInd w:val="0"/>
        <w:ind w:left="1440"/>
        <w:rPr>
          <w:color w:val="000000" w:themeColor="text1"/>
        </w:rPr>
      </w:pPr>
    </w:p>
    <w:p w:rsidR="007436B2" w:rsidRPr="00FD4FF4" w:rsidRDefault="007436B2" w:rsidP="007436B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rPr>
          <w:color w:val="000000" w:themeColor="text1"/>
        </w:rPr>
      </w:pPr>
      <w:r>
        <w:t>Fill in the boxes to show the relationship between white flowers and pink flowers in a vase.</w:t>
      </w:r>
    </w:p>
    <w:p w:rsidR="007436B2" w:rsidRDefault="007436B2" w:rsidP="007436B2">
      <w:pPr>
        <w:pStyle w:val="ListParagraph"/>
        <w:autoSpaceDE w:val="0"/>
        <w:autoSpaceDN w:val="0"/>
        <w:adjustRightInd w:val="0"/>
        <w:ind w:left="1440"/>
      </w:pPr>
    </w:p>
    <w:p w:rsidR="007436B2" w:rsidRPr="009C7AE7" w:rsidRDefault="007436B2" w:rsidP="007436B2">
      <w:pPr>
        <w:pStyle w:val="ListParagraph"/>
        <w:autoSpaceDE w:val="0"/>
        <w:autoSpaceDN w:val="0"/>
        <w:adjustRightInd w:val="0"/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</wp:posOffset>
                </wp:positionV>
                <wp:extent cx="2314575" cy="504825"/>
                <wp:effectExtent l="0" t="0" r="28575" b="28575"/>
                <wp:wrapSquare wrapText="bothSides"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B2" w:rsidRPr="00972341" w:rsidRDefault="007436B2" w:rsidP="007436B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307.5pt;margin-top:1.3pt;width:182.2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">
                <v:textbox>
                  <w:txbxContent>
                    <w:p w:rsidR="007436B2" w:rsidRPr="00972341" w:rsidRDefault="007436B2" w:rsidP="007436B2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86360</wp:posOffset>
                </wp:positionV>
                <wp:extent cx="514350" cy="3619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B2" w:rsidRPr="00423479" w:rsidRDefault="007436B2" w:rsidP="007436B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273pt;margin-top:6.8pt;width:40.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" filled="f" stroked="f">
                <v:textbox>
                  <w:txbxContent>
                    <w:p w:rsidR="007436B2" w:rsidRPr="00423479" w:rsidRDefault="007436B2" w:rsidP="007436B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2314575" cy="504825"/>
                <wp:effectExtent l="0" t="0" r="28575" b="28575"/>
                <wp:wrapSquare wrapText="bothSides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B2" w:rsidRPr="00972341" w:rsidRDefault="007436B2" w:rsidP="007436B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left:0;text-align:left;margin-left:66.75pt;margin-top:1.55pt;width:182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">
                <v:textbox>
                  <w:txbxContent>
                    <w:p w:rsidR="007436B2" w:rsidRPr="00972341" w:rsidRDefault="007436B2" w:rsidP="007436B2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6B2" w:rsidRPr="00423479" w:rsidRDefault="007436B2" w:rsidP="007436B2">
      <w:pPr>
        <w:pStyle w:val="ListParagraph"/>
        <w:autoSpaceDE w:val="0"/>
        <w:autoSpaceDN w:val="0"/>
        <w:adjustRightInd w:val="0"/>
        <w:ind w:left="144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76200</wp:posOffset>
                </wp:positionV>
                <wp:extent cx="57150" cy="45720"/>
                <wp:effectExtent l="0" t="0" r="19050" b="11430"/>
                <wp:wrapNone/>
                <wp:docPr id="130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C629C" id="Oval 130" o:spid="_x0000_s1026" style="position:absolute;margin-left:36.35pt;margin-top:6pt;width:4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Pr="00423479">
        <w:rPr>
          <w:b/>
          <w:sz w:val="36"/>
          <w:szCs w:val="36"/>
        </w:rPr>
        <w:t xml:space="preserve">= </w:t>
      </w:r>
    </w:p>
    <w:p w:rsidR="007436B2" w:rsidRDefault="007436B2" w:rsidP="007436B2">
      <w:pPr>
        <w:pStyle w:val="ListParagraph"/>
        <w:autoSpaceDE w:val="0"/>
        <w:autoSpaceDN w:val="0"/>
        <w:adjustRightInd w:val="0"/>
        <w:ind w:left="1440"/>
      </w:pPr>
    </w:p>
    <w:p w:rsidR="007436B2" w:rsidRPr="00E50E6A" w:rsidRDefault="007436B2" w:rsidP="007436B2">
      <w:pPr>
        <w:pStyle w:val="ListParagraph"/>
        <w:ind w:left="1080"/>
        <w:rPr>
          <w:color w:val="FF0000"/>
        </w:rPr>
      </w:pPr>
    </w:p>
    <w:p w:rsidR="007436B2" w:rsidRPr="00317D2A" w:rsidRDefault="007436B2" w:rsidP="007436B2">
      <w:pPr>
        <w:pStyle w:val="ListParagraph"/>
        <w:numPr>
          <w:ilvl w:val="0"/>
          <w:numId w:val="10"/>
        </w:numPr>
        <w:ind w:left="1080"/>
        <w:rPr>
          <w:color w:val="FF0000"/>
        </w:rPr>
      </w:pPr>
      <w:r>
        <w:t>Use the equation and graph to determine how many white flowers there would be if the florist included 20 pink flowers.</w:t>
      </w:r>
    </w:p>
    <w:p w:rsidR="00317D2A" w:rsidRDefault="00317D2A" w:rsidP="00317D2A">
      <w:pPr>
        <w:rPr>
          <w:color w:val="FF0000"/>
        </w:rPr>
      </w:pPr>
    </w:p>
    <w:p w:rsidR="00317D2A" w:rsidRDefault="00317D2A" w:rsidP="00317D2A">
      <w:pPr>
        <w:rPr>
          <w:color w:val="FF0000"/>
        </w:rPr>
      </w:pPr>
    </w:p>
    <w:p w:rsidR="00317D2A" w:rsidRDefault="00317D2A" w:rsidP="00317D2A">
      <w:pPr>
        <w:rPr>
          <w:color w:val="FF0000"/>
        </w:rPr>
      </w:pPr>
    </w:p>
    <w:p w:rsidR="00317D2A" w:rsidRPr="00317D2A" w:rsidRDefault="00317D2A" w:rsidP="00317D2A">
      <w:pPr>
        <w:pStyle w:val="ListParagraph"/>
        <w:numPr>
          <w:ilvl w:val="0"/>
          <w:numId w:val="10"/>
        </w:numPr>
        <w:rPr>
          <w:color w:val="FF0000"/>
        </w:rPr>
      </w:pPr>
      <w:r w:rsidRPr="00317D2A">
        <w:rPr>
          <w:color w:val="000000" w:themeColor="text1"/>
        </w:rPr>
        <w:t>If the florist included 120 white flowers, how many pink flowers would there be?</w:t>
      </w:r>
    </w:p>
    <w:p w:rsidR="007436B2" w:rsidRPr="005F360A" w:rsidRDefault="007436B2" w:rsidP="007436B2">
      <w:pPr>
        <w:pStyle w:val="ListParagraph"/>
        <w:ind w:left="1080"/>
        <w:rPr>
          <w:color w:val="FF0000"/>
        </w:rPr>
      </w:pPr>
    </w:p>
    <w:p w:rsidR="00543702" w:rsidRDefault="00C118A3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</w:p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7436B2" w:rsidRDefault="007436B2" w:rsidP="00F0465E">
      <w:pPr>
        <w:pStyle w:val="NoSpacing"/>
        <w:rPr>
          <w:rFonts w:ascii="Comic Sans MS" w:hAnsi="Comic Sans MS"/>
          <w:b/>
          <w:sz w:val="24"/>
        </w:rPr>
      </w:pPr>
    </w:p>
    <w:p w:rsidR="007436B2" w:rsidRDefault="007436B2" w:rsidP="00F0465E">
      <w:pPr>
        <w:pStyle w:val="NoSpacing"/>
        <w:rPr>
          <w:rFonts w:ascii="Comic Sans MS" w:hAnsi="Comic Sans MS"/>
          <w:b/>
          <w:sz w:val="24"/>
        </w:rPr>
      </w:pPr>
    </w:p>
    <w:p w:rsidR="00317D2A" w:rsidRDefault="00317D2A" w:rsidP="00317D2A">
      <w:pPr>
        <w:pStyle w:val="ListParagraph"/>
        <w:numPr>
          <w:ilvl w:val="0"/>
          <w:numId w:val="13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4517DBA" wp14:editId="45510004">
            <wp:simplePos x="0" y="0"/>
            <wp:positionH relativeFrom="column">
              <wp:posOffset>2722245</wp:posOffset>
            </wp:positionH>
            <wp:positionV relativeFrom="paragraph">
              <wp:posOffset>396875</wp:posOffset>
            </wp:positionV>
            <wp:extent cx="4170045" cy="3193415"/>
            <wp:effectExtent l="0" t="0" r="0" b="0"/>
            <wp:wrapSquare wrapText="bothSides"/>
            <wp:docPr id="265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graph given below shows the gas mileage that Penny gets in her car. The ratio 192:6 describes the miles to gallons fuel rate for her car.</w:t>
      </w:r>
    </w:p>
    <w:p w:rsidR="00317D2A" w:rsidRDefault="00317D2A" w:rsidP="00317D2A"/>
    <w:p w:rsidR="00317D2A" w:rsidRDefault="00317D2A" w:rsidP="00317D2A">
      <w:pPr>
        <w:pStyle w:val="ListParagraph"/>
        <w:numPr>
          <w:ilvl w:val="0"/>
          <w:numId w:val="11"/>
        </w:numPr>
        <w:ind w:left="1080"/>
      </w:pPr>
      <w:r>
        <w:t>What is the unit rate for this relationship?</w:t>
      </w:r>
    </w:p>
    <w:p w:rsidR="00317D2A" w:rsidRDefault="00317D2A" w:rsidP="00317D2A">
      <w:pPr>
        <w:pStyle w:val="ListParagraph"/>
        <w:ind w:left="1080"/>
        <w:rPr>
          <w:color w:val="FF0000"/>
        </w:rPr>
      </w:pPr>
    </w:p>
    <w:p w:rsidR="00317D2A" w:rsidRDefault="00317D2A" w:rsidP="00317D2A">
      <w:pPr>
        <w:pStyle w:val="ListParagraph"/>
        <w:ind w:left="1080"/>
        <w:rPr>
          <w:color w:val="FF0000"/>
        </w:rPr>
      </w:pPr>
    </w:p>
    <w:p w:rsidR="00317D2A" w:rsidRPr="00192DF8" w:rsidRDefault="00317D2A" w:rsidP="00317D2A">
      <w:pPr>
        <w:pStyle w:val="ListParagraph"/>
        <w:ind w:left="1080"/>
        <w:rPr>
          <w:color w:val="FF0000"/>
        </w:rPr>
      </w:pPr>
    </w:p>
    <w:p w:rsidR="00317D2A" w:rsidRDefault="00317D2A" w:rsidP="00317D2A">
      <w:pPr>
        <w:pStyle w:val="ListParagraph"/>
        <w:ind w:left="1080"/>
      </w:pPr>
    </w:p>
    <w:p w:rsidR="00317D2A" w:rsidRDefault="00317D2A" w:rsidP="00317D2A">
      <w:pPr>
        <w:pStyle w:val="ListParagraph"/>
        <w:numPr>
          <w:ilvl w:val="0"/>
          <w:numId w:val="11"/>
        </w:numPr>
        <w:ind w:left="1080"/>
      </w:pPr>
      <w:r>
        <w:t xml:space="preserve">Use the graph to approximate how many miles Penny can go if she has a </w:t>
      </w:r>
      <w:proofErr w:type="gramStart"/>
      <w:r>
        <w:t>15 gallon</w:t>
      </w:r>
      <w:proofErr w:type="gramEnd"/>
      <w:r>
        <w:t xml:space="preserve"> tank in her car.</w:t>
      </w:r>
    </w:p>
    <w:p w:rsidR="00317D2A" w:rsidRDefault="00317D2A" w:rsidP="00317D2A">
      <w:pPr>
        <w:rPr>
          <w:rStyle w:val="Heading3Char"/>
          <w:rFonts w:eastAsiaTheme="minorEastAsia"/>
          <w:b w:val="0"/>
        </w:rPr>
      </w:pPr>
    </w:p>
    <w:p w:rsidR="00317D2A" w:rsidRDefault="00317D2A" w:rsidP="00317D2A">
      <w:pPr>
        <w:rPr>
          <w:rStyle w:val="Heading3Char"/>
          <w:rFonts w:eastAsiaTheme="minorEastAsia"/>
          <w:b w:val="0"/>
        </w:rPr>
      </w:pPr>
    </w:p>
    <w:p w:rsidR="00317D2A" w:rsidRDefault="00317D2A" w:rsidP="00317D2A">
      <w:pPr>
        <w:rPr>
          <w:rStyle w:val="Heading3Char"/>
          <w:rFonts w:eastAsiaTheme="minorEastAsia"/>
          <w:b w:val="0"/>
        </w:rPr>
      </w:pPr>
    </w:p>
    <w:p w:rsidR="00317D2A" w:rsidRDefault="00317D2A" w:rsidP="00317D2A">
      <w:pPr>
        <w:rPr>
          <w:rStyle w:val="Heading3Char"/>
          <w:rFonts w:eastAsiaTheme="minorEastAsia"/>
          <w:b w:val="0"/>
        </w:rPr>
      </w:pPr>
    </w:p>
    <w:p w:rsidR="00317D2A" w:rsidRDefault="00317D2A" w:rsidP="00317D2A">
      <w:pPr>
        <w:rPr>
          <w:rStyle w:val="Heading3Char"/>
          <w:rFonts w:eastAsiaTheme="minorEastAsia"/>
          <w:b w:val="0"/>
        </w:rPr>
      </w:pPr>
    </w:p>
    <w:p w:rsidR="00317D2A" w:rsidRDefault="00317D2A" w:rsidP="00317D2A">
      <w:pPr>
        <w:rPr>
          <w:rStyle w:val="Heading3Char"/>
          <w:rFonts w:eastAsiaTheme="minorEastAsia"/>
          <w:b w:val="0"/>
        </w:rPr>
      </w:pPr>
    </w:p>
    <w:p w:rsidR="00317D2A" w:rsidRPr="00B04F14" w:rsidRDefault="00317D2A" w:rsidP="00317D2A">
      <w:pPr>
        <w:pStyle w:val="ListParagraph"/>
        <w:numPr>
          <w:ilvl w:val="0"/>
          <w:numId w:val="14"/>
        </w:numPr>
        <w:ind w:left="720"/>
        <w:rPr>
          <w:rFonts w:eastAsiaTheme="minorEastAsia"/>
        </w:rPr>
      </w:pPr>
      <w:r w:rsidRPr="00B04F14">
        <w:rPr>
          <w:rFonts w:eastAsiaTheme="minorEastAsia"/>
        </w:rPr>
        <w:t xml:space="preserve">A proportional constant of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relates </w:t>
      </w:r>
      <w:r w:rsidRPr="00B04F14">
        <w:rPr>
          <w:rFonts w:eastAsiaTheme="minorEastAsia"/>
        </w:rPr>
        <w:t>the number of inches a flower grows to the number of weeks since being planted.</w:t>
      </w:r>
    </w:p>
    <w:p w:rsidR="00317D2A" w:rsidRPr="00B04F14" w:rsidRDefault="00317D2A" w:rsidP="00317D2A">
      <w:pPr>
        <w:pStyle w:val="ListParagraph"/>
        <w:rPr>
          <w:rFonts w:eastAsiaTheme="minorEastAsia"/>
        </w:rPr>
      </w:pPr>
    </w:p>
    <w:p w:rsidR="00317D2A" w:rsidRPr="00B04F14" w:rsidRDefault="00317D2A" w:rsidP="00317D2A">
      <w:pPr>
        <w:pStyle w:val="ListParagraph"/>
        <w:numPr>
          <w:ilvl w:val="0"/>
          <w:numId w:val="12"/>
        </w:numPr>
        <w:ind w:left="1080"/>
        <w:rPr>
          <w:rFonts w:eastAsiaTheme="minorEastAsia"/>
        </w:rPr>
      </w:pPr>
      <w:r w:rsidRPr="00B04F14">
        <w:rPr>
          <w:rFonts w:eastAsiaTheme="minorEastAsia"/>
        </w:rPr>
        <w:t xml:space="preserve">Fill in the missing items in the table if </w:t>
      </w:r>
      <w:r w:rsidRPr="00D15EC1">
        <w:rPr>
          <w:rFonts w:eastAsiaTheme="minorEastAsia"/>
          <w:i/>
        </w:rPr>
        <w:t>x</w:t>
      </w:r>
      <w:r w:rsidRPr="00B04F14">
        <w:rPr>
          <w:rFonts w:eastAsiaTheme="minorEastAsia"/>
        </w:rPr>
        <w:t xml:space="preserve"> represents the number of weeks that have past and </w:t>
      </w:r>
      <w:r w:rsidRPr="00F10CEE">
        <w:rPr>
          <w:rFonts w:eastAsiaTheme="minorEastAsia"/>
          <w:i/>
        </w:rPr>
        <w:t>y</w:t>
      </w:r>
      <w:r w:rsidRPr="00B04F14">
        <w:rPr>
          <w:rFonts w:eastAsiaTheme="minorEastAsia"/>
        </w:rPr>
        <w:t xml:space="preserve"> represents the height of the flower.</w:t>
      </w:r>
    </w:p>
    <w:p w:rsidR="00317D2A" w:rsidRPr="00B04F14" w:rsidRDefault="00317D2A" w:rsidP="00317D2A">
      <w:pPr>
        <w:pStyle w:val="ListParagraph"/>
        <w:rPr>
          <w:rFonts w:eastAsiaTheme="minorEastAsia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976"/>
        <w:gridCol w:w="1716"/>
        <w:gridCol w:w="1714"/>
        <w:gridCol w:w="1714"/>
        <w:gridCol w:w="1714"/>
        <w:gridCol w:w="1076"/>
      </w:tblGrid>
      <w:tr w:rsidR="00317D2A" w:rsidTr="00B81B10">
        <w:tc>
          <w:tcPr>
            <w:tcW w:w="976" w:type="dxa"/>
            <w:shd w:val="clear" w:color="auto" w:fill="BFBFBF" w:themeFill="background1" w:themeFillShade="BF"/>
          </w:tcPr>
          <w:p w:rsidR="00317D2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2B741A">
              <w:rPr>
                <w:rFonts w:eastAsiaTheme="minorEastAsia"/>
                <w:i/>
              </w:rPr>
              <w:t>x</w:t>
            </w:r>
          </w:p>
          <w:p w:rsidR="00317D2A" w:rsidRPr="002B741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(weeks)</w:t>
            </w:r>
          </w:p>
        </w:tc>
        <w:tc>
          <w:tcPr>
            <w:tcW w:w="1716" w:type="dxa"/>
          </w:tcPr>
          <w:p w:rsidR="00317D2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14" w:type="dxa"/>
          </w:tcPr>
          <w:p w:rsidR="00317D2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B04F14">
              <w:rPr>
                <w:rFonts w:eastAsiaTheme="minorEastAsia"/>
              </w:rPr>
              <w:t>3</w:t>
            </w:r>
          </w:p>
        </w:tc>
        <w:tc>
          <w:tcPr>
            <w:tcW w:w="1714" w:type="dxa"/>
          </w:tcPr>
          <w:p w:rsidR="00317D2A" w:rsidRPr="002B741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714" w:type="dxa"/>
          </w:tcPr>
          <w:p w:rsidR="00317D2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B04F14">
              <w:rPr>
                <w:rFonts w:eastAsiaTheme="minorEastAsia"/>
              </w:rPr>
              <w:t>9</w:t>
            </w:r>
          </w:p>
        </w:tc>
        <w:tc>
          <w:tcPr>
            <w:tcW w:w="1076" w:type="dxa"/>
          </w:tcPr>
          <w:p w:rsidR="00317D2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B04F14">
              <w:rPr>
                <w:rFonts w:eastAsiaTheme="minorEastAsia"/>
              </w:rPr>
              <w:t>30</w:t>
            </w:r>
          </w:p>
          <w:p w:rsidR="00317D2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</w:rPr>
            </w:pPr>
          </w:p>
        </w:tc>
      </w:tr>
      <w:tr w:rsidR="00317D2A" w:rsidTr="00B81B10">
        <w:tc>
          <w:tcPr>
            <w:tcW w:w="976" w:type="dxa"/>
            <w:shd w:val="clear" w:color="auto" w:fill="BFBFBF" w:themeFill="background1" w:themeFillShade="BF"/>
          </w:tcPr>
          <w:p w:rsidR="00317D2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y</w:t>
            </w:r>
          </w:p>
          <w:p w:rsidR="00317D2A" w:rsidRPr="002B741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(height)</w:t>
            </w:r>
          </w:p>
        </w:tc>
        <w:tc>
          <w:tcPr>
            <w:tcW w:w="1716" w:type="dxa"/>
          </w:tcPr>
          <w:p w:rsidR="00317D2A" w:rsidRPr="002B741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714" w:type="dxa"/>
          </w:tcPr>
          <w:p w:rsidR="00317D2A" w:rsidRPr="002B741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714" w:type="dxa"/>
          </w:tcPr>
          <w:p w:rsidR="00317D2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B04F14">
              <w:rPr>
                <w:rFonts w:eastAsiaTheme="minorEastAsia"/>
              </w:rPr>
              <w:t>2</w:t>
            </w:r>
          </w:p>
        </w:tc>
        <w:tc>
          <w:tcPr>
            <w:tcW w:w="1714" w:type="dxa"/>
          </w:tcPr>
          <w:p w:rsidR="00317D2A" w:rsidRPr="002B741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076" w:type="dxa"/>
          </w:tcPr>
          <w:p w:rsidR="00317D2A" w:rsidRPr="002B741A" w:rsidRDefault="00317D2A" w:rsidP="00B81B10">
            <w:pPr>
              <w:pStyle w:val="ListParagraph"/>
              <w:ind w:left="0"/>
              <w:jc w:val="center"/>
              <w:rPr>
                <w:rFonts w:eastAsiaTheme="minorEastAsia"/>
                <w:color w:val="FF0000"/>
              </w:rPr>
            </w:pPr>
          </w:p>
        </w:tc>
      </w:tr>
    </w:tbl>
    <w:p w:rsidR="00317D2A" w:rsidRDefault="00317D2A" w:rsidP="00317D2A">
      <w:pPr>
        <w:pStyle w:val="ListParagraph"/>
        <w:rPr>
          <w:rFonts w:eastAsiaTheme="minorEastAsia"/>
        </w:rPr>
      </w:pPr>
    </w:p>
    <w:p w:rsidR="00317D2A" w:rsidRPr="00B04F14" w:rsidRDefault="00317D2A" w:rsidP="00317D2A">
      <w:pPr>
        <w:pStyle w:val="ListParagraph"/>
        <w:rPr>
          <w:rFonts w:eastAsiaTheme="minorEastAsia"/>
        </w:rPr>
      </w:pPr>
    </w:p>
    <w:p w:rsidR="00317D2A" w:rsidRDefault="00317D2A" w:rsidP="00317D2A">
      <w:pPr>
        <w:pStyle w:val="ListParagraph"/>
        <w:numPr>
          <w:ilvl w:val="0"/>
          <w:numId w:val="12"/>
        </w:numPr>
        <w:ind w:left="1080"/>
        <w:rPr>
          <w:rFonts w:eastAsiaTheme="minorEastAsia"/>
        </w:rPr>
      </w:pPr>
      <w:r w:rsidRPr="00B04F14">
        <w:rPr>
          <w:rFonts w:eastAsiaTheme="minorEastAsia"/>
        </w:rPr>
        <w:t>Write an equation that represents this relationship and use the equation to predict how tall the flower will be after 8 weeks.</w:t>
      </w:r>
    </w:p>
    <w:p w:rsidR="00317D2A" w:rsidRDefault="00317D2A" w:rsidP="00317D2A"/>
    <w:p w:rsidR="00317D2A" w:rsidRDefault="00317D2A" w:rsidP="00317D2A"/>
    <w:p w:rsidR="00317D2A" w:rsidRDefault="00317D2A" w:rsidP="00317D2A"/>
    <w:p w:rsidR="00317D2A" w:rsidRPr="00AF1481" w:rsidRDefault="00317D2A" w:rsidP="00317D2A"/>
    <w:p w:rsidR="00317D2A" w:rsidRPr="00B04F14" w:rsidRDefault="00317D2A" w:rsidP="00317D2A">
      <w:pPr>
        <w:pStyle w:val="ListParagraph"/>
        <w:numPr>
          <w:ilvl w:val="0"/>
          <w:numId w:val="12"/>
        </w:numPr>
        <w:ind w:left="1080"/>
        <w:rPr>
          <w:rFonts w:eastAsiaTheme="minorEastAsia"/>
        </w:rPr>
      </w:pPr>
      <w:r w:rsidRPr="00B04F14">
        <w:rPr>
          <w:rFonts w:eastAsiaTheme="minorEastAsia"/>
        </w:rPr>
        <w:t>Is it probable for the flower to continue to grow in this manner forever?</w:t>
      </w:r>
    </w:p>
    <w:p w:rsidR="007436B2" w:rsidRDefault="007436B2" w:rsidP="00F0465E">
      <w:pPr>
        <w:pStyle w:val="NoSpacing"/>
        <w:rPr>
          <w:rFonts w:ascii="Comic Sans MS" w:hAnsi="Comic Sans MS"/>
          <w:b/>
          <w:sz w:val="24"/>
        </w:rPr>
      </w:pPr>
    </w:p>
    <w:p w:rsidR="007436B2" w:rsidRDefault="007436B2" w:rsidP="00F0465E">
      <w:pPr>
        <w:pStyle w:val="NoSpacing"/>
        <w:rPr>
          <w:rFonts w:ascii="Comic Sans MS" w:hAnsi="Comic Sans MS"/>
          <w:b/>
          <w:sz w:val="24"/>
        </w:rPr>
      </w:pPr>
    </w:p>
    <w:p w:rsidR="007436B2" w:rsidRDefault="007436B2" w:rsidP="00F0465E">
      <w:pPr>
        <w:pStyle w:val="NoSpacing"/>
        <w:rPr>
          <w:rFonts w:ascii="Comic Sans MS" w:hAnsi="Comic Sans MS"/>
          <w:b/>
          <w:sz w:val="24"/>
        </w:rPr>
      </w:pPr>
    </w:p>
    <w:p w:rsidR="007436B2" w:rsidRPr="00F0465E" w:rsidRDefault="007436B2" w:rsidP="00F0465E">
      <w:pPr>
        <w:pStyle w:val="NoSpacing"/>
        <w:rPr>
          <w:rFonts w:ascii="Comic Sans MS" w:hAnsi="Comic Sans MS"/>
          <w:b/>
          <w:sz w:val="24"/>
        </w:rPr>
      </w:pPr>
    </w:p>
    <w:sectPr w:rsidR="007436B2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05354"/>
    <w:multiLevelType w:val="hybridMultilevel"/>
    <w:tmpl w:val="6C5ECA46"/>
    <w:lvl w:ilvl="0" w:tplc="4C1E67F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565E"/>
    <w:multiLevelType w:val="hybridMultilevel"/>
    <w:tmpl w:val="2D0ECDBC"/>
    <w:lvl w:ilvl="0" w:tplc="0A0606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D06306"/>
    <w:multiLevelType w:val="hybridMultilevel"/>
    <w:tmpl w:val="6DD4C630"/>
    <w:lvl w:ilvl="0" w:tplc="0F84B73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06C67"/>
    <w:multiLevelType w:val="hybridMultilevel"/>
    <w:tmpl w:val="E07ED704"/>
    <w:lvl w:ilvl="0" w:tplc="48E4B5D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57B6"/>
    <w:multiLevelType w:val="hybridMultilevel"/>
    <w:tmpl w:val="67CA08C4"/>
    <w:lvl w:ilvl="0" w:tplc="4C1E67F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64090"/>
    <w:multiLevelType w:val="hybridMultilevel"/>
    <w:tmpl w:val="6A34B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317D2A"/>
    <w:rsid w:val="003352AF"/>
    <w:rsid w:val="00543702"/>
    <w:rsid w:val="00565DA8"/>
    <w:rsid w:val="007436B2"/>
    <w:rsid w:val="007D5A70"/>
    <w:rsid w:val="00815EA3"/>
    <w:rsid w:val="00881F37"/>
    <w:rsid w:val="00A10D3E"/>
    <w:rsid w:val="00AE471F"/>
    <w:rsid w:val="00C118A3"/>
    <w:rsid w:val="00C202AF"/>
    <w:rsid w:val="00CE5695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0D24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317D2A"/>
    <w:pPr>
      <w:jc w:val="both"/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7D2A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2018-08-06T17:11:00Z</cp:lastPrinted>
  <dcterms:created xsi:type="dcterms:W3CDTF">2018-08-06T17:30:00Z</dcterms:created>
  <dcterms:modified xsi:type="dcterms:W3CDTF">2018-08-06T17:30:00Z</dcterms:modified>
</cp:coreProperties>
</file>