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2E463C" w:rsidRDefault="002E463C" w:rsidP="006E225F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DC1A11">
        <w:rPr>
          <w:rFonts w:ascii="Comic Sans MS" w:hAnsi="Comic Sans MS"/>
          <w:b/>
          <w:sz w:val="24"/>
        </w:rPr>
        <w:t>11 HW</w:t>
      </w:r>
      <w:r>
        <w:rPr>
          <w:rFonts w:ascii="Comic Sans MS" w:hAnsi="Comic Sans MS"/>
          <w:b/>
          <w:sz w:val="24"/>
        </w:rPr>
        <w:t xml:space="preserve"> #</w:t>
      </w:r>
      <w:r w:rsidR="00087295">
        <w:rPr>
          <w:rFonts w:ascii="Comic Sans MS" w:hAnsi="Comic Sans MS"/>
          <w:b/>
          <w:sz w:val="24"/>
        </w:rPr>
        <w:t>1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</w:t>
      </w:r>
      <w:r w:rsidR="00644398">
        <w:rPr>
          <w:rFonts w:ascii="Comic Sans MS" w:hAnsi="Comic Sans MS"/>
          <w:b/>
          <w:sz w:val="24"/>
        </w:rPr>
        <w:t xml:space="preserve">    </w:t>
      </w:r>
      <w:r w:rsidR="00DC1A11">
        <w:rPr>
          <w:rFonts w:ascii="Comic Sans MS" w:hAnsi="Comic Sans MS"/>
          <w:b/>
          <w:sz w:val="24"/>
        </w:rPr>
        <w:t xml:space="preserve">    </w:t>
      </w:r>
      <w:bookmarkStart w:id="0" w:name="_GoBack"/>
      <w:bookmarkEnd w:id="0"/>
      <w:r w:rsidR="00644398">
        <w:rPr>
          <w:rFonts w:ascii="Comic Sans MS" w:hAnsi="Comic Sans MS"/>
          <w:b/>
          <w:sz w:val="24"/>
        </w:rPr>
        <w:t xml:space="preserve">  </w:t>
      </w:r>
      <w:r w:rsidR="00F0465E">
        <w:rPr>
          <w:rFonts w:ascii="Comic Sans MS" w:hAnsi="Comic Sans MS"/>
          <w:b/>
          <w:sz w:val="24"/>
        </w:rPr>
        <w:t xml:space="preserve">    </w:t>
      </w:r>
      <w:r w:rsidR="00644398" w:rsidRPr="00DC1A11">
        <w:rPr>
          <w:rFonts w:ascii="Comic Sans MS" w:hAnsi="Comic Sans MS"/>
          <w:i/>
          <w:sz w:val="24"/>
          <w:u w:val="single"/>
        </w:rPr>
        <w:t>Exponential and Expanded Notation</w:t>
      </w:r>
      <w:r w:rsidR="00F0465E">
        <w:rPr>
          <w:rFonts w:ascii="Comic Sans MS" w:hAnsi="Comic Sans MS"/>
          <w:b/>
          <w:sz w:val="24"/>
        </w:rPr>
        <w:t xml:space="preserve">  </w:t>
      </w:r>
      <w:r w:rsidR="00FD308E">
        <w:rPr>
          <w:rFonts w:ascii="Comic Sans MS" w:hAnsi="Comic Sans MS"/>
          <w:b/>
          <w:sz w:val="24"/>
        </w:rPr>
        <w:t xml:space="preserve">         </w:t>
      </w:r>
    </w:p>
    <w:p w:rsidR="00644398" w:rsidRDefault="00644398" w:rsidP="006E225F">
      <w:pPr>
        <w:pStyle w:val="NoSpacing"/>
        <w:rPr>
          <w:rFonts w:ascii="Comic Sans MS" w:hAnsi="Comic Sans MS"/>
          <w:b/>
          <w:sz w:val="24"/>
        </w:rPr>
      </w:pPr>
    </w:p>
    <w:p w:rsidR="00644398" w:rsidRDefault="00644398" w:rsidP="0064439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644398">
        <w:rPr>
          <w:rFonts w:ascii="Comic Sans MS" w:hAnsi="Comic Sans MS"/>
        </w:rPr>
        <w:t xml:space="preserve">Write each expression in exponential </w:t>
      </w:r>
      <w:r>
        <w:rPr>
          <w:rFonts w:ascii="Comic Sans MS" w:hAnsi="Comic Sans MS"/>
        </w:rPr>
        <w:t>notation:</w:t>
      </w:r>
    </w:p>
    <w:p w:rsidR="00644398" w:rsidRPr="00644398" w:rsidRDefault="00644398" w:rsidP="00644398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750"/>
        <w:gridCol w:w="3495"/>
      </w:tblGrid>
      <w:tr w:rsidR="00644398" w:rsidRPr="00644398" w:rsidTr="00807976">
        <w:tc>
          <w:tcPr>
            <w:tcW w:w="3555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42"/>
              </w:rPr>
              <w:object w:dxaOrig="13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6pt" o:ole="">
                  <v:imagedata r:id="rId5" o:title=""/>
                </v:shape>
                <o:OLEObject Type="Embed" ProgID="Equation.DSMT4" ShapeID="_x0000_i1025" DrawAspect="Content" ObjectID="_1625848083" r:id="rId6"/>
              </w:object>
            </w:r>
          </w:p>
          <w:p w:rsidR="00644398" w:rsidRPr="00644398" w:rsidRDefault="00644398" w:rsidP="00807976">
            <w:pPr>
              <w:pStyle w:val="ListParagraph"/>
              <w:ind w:left="1062"/>
              <w:rPr>
                <w:rFonts w:ascii="Comic Sans MS" w:hAnsi="Comic Sans MS"/>
              </w:rPr>
            </w:pPr>
          </w:p>
          <w:p w:rsidR="00644398" w:rsidRDefault="00644398" w:rsidP="00807976">
            <w:pPr>
              <w:pStyle w:val="ListParagraph"/>
              <w:ind w:left="1062"/>
              <w:rPr>
                <w:rFonts w:ascii="Comic Sans MS" w:hAnsi="Comic Sans MS"/>
              </w:rPr>
            </w:pPr>
          </w:p>
          <w:p w:rsidR="00644398" w:rsidRDefault="00644398" w:rsidP="00807976">
            <w:pPr>
              <w:pStyle w:val="ListParagraph"/>
              <w:ind w:left="1062"/>
              <w:rPr>
                <w:rFonts w:ascii="Comic Sans MS" w:hAnsi="Comic Sans MS"/>
              </w:rPr>
            </w:pPr>
          </w:p>
          <w:p w:rsidR="00663F5C" w:rsidRPr="00663F5C" w:rsidRDefault="00663F5C" w:rsidP="00663F5C">
            <w:pPr>
              <w:rPr>
                <w:rFonts w:ascii="Comic Sans MS" w:hAnsi="Comic Sans MS"/>
              </w:rPr>
            </w:pPr>
          </w:p>
          <w:p w:rsidR="00644398" w:rsidRPr="00644398" w:rsidRDefault="00644398" w:rsidP="00807976">
            <w:pPr>
              <w:ind w:left="1062"/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657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10"/>
              </w:rPr>
              <w:object w:dxaOrig="1920" w:dyaOrig="320">
                <v:shape id="_x0000_i1026" type="#_x0000_t75" style="width:99pt;height:17.25pt" o:ole="">
                  <v:imagedata r:id="rId7" o:title=""/>
                </v:shape>
                <o:OLEObject Type="Embed" ProgID="Equation.DSMT4" ShapeID="_x0000_i1026" DrawAspect="Content" ObjectID="_1625848084" r:id="rId8"/>
              </w:object>
            </w:r>
          </w:p>
        </w:tc>
        <w:tc>
          <w:tcPr>
            <w:tcW w:w="3495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657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10"/>
              </w:rPr>
              <w:object w:dxaOrig="1640" w:dyaOrig="320">
                <v:shape id="_x0000_i1027" type="#_x0000_t75" style="width:84.75pt;height:17.25pt" o:ole="">
                  <v:imagedata r:id="rId9" o:title=""/>
                </v:shape>
                <o:OLEObject Type="Embed" ProgID="Equation.DSMT4" ShapeID="_x0000_i1027" DrawAspect="Content" ObjectID="_1625848085" r:id="rId10"/>
              </w:object>
            </w:r>
          </w:p>
        </w:tc>
      </w:tr>
      <w:tr w:rsidR="00644398" w:rsidRPr="00644398" w:rsidTr="00807976">
        <w:tc>
          <w:tcPr>
            <w:tcW w:w="3555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24"/>
              </w:rPr>
              <w:object w:dxaOrig="1740" w:dyaOrig="620">
                <v:shape id="_x0000_i1028" type="#_x0000_t75" style="width:90.75pt;height:32.25pt" o:ole="">
                  <v:imagedata r:id="rId11" o:title=""/>
                </v:shape>
                <o:OLEObject Type="Embed" ProgID="Equation.DSMT4" ShapeID="_x0000_i1028" DrawAspect="Content" ObjectID="_1625848086" r:id="rId12"/>
              </w:object>
            </w:r>
          </w:p>
          <w:p w:rsidR="00644398" w:rsidRPr="00644398" w:rsidRDefault="00644398" w:rsidP="00807976">
            <w:pPr>
              <w:pStyle w:val="ListParagraph"/>
              <w:ind w:left="1062"/>
              <w:rPr>
                <w:rFonts w:ascii="Comic Sans MS" w:hAnsi="Comic Sans MS"/>
              </w:rPr>
            </w:pPr>
          </w:p>
          <w:p w:rsidR="00644398" w:rsidRDefault="00644398" w:rsidP="00807976">
            <w:pPr>
              <w:ind w:left="1062"/>
              <w:rPr>
                <w:rFonts w:ascii="Comic Sans MS" w:hAnsi="Comic Sans MS"/>
              </w:rPr>
            </w:pPr>
          </w:p>
          <w:p w:rsidR="00663F5C" w:rsidRDefault="00663F5C" w:rsidP="00807976">
            <w:pPr>
              <w:ind w:left="1062"/>
              <w:rPr>
                <w:rFonts w:ascii="Comic Sans MS" w:hAnsi="Comic Sans MS"/>
              </w:rPr>
            </w:pPr>
          </w:p>
          <w:p w:rsidR="00663F5C" w:rsidRPr="00644398" w:rsidRDefault="00663F5C" w:rsidP="00807976">
            <w:pPr>
              <w:ind w:left="1062"/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657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10"/>
              </w:rPr>
              <w:object w:dxaOrig="1620" w:dyaOrig="260">
                <v:shape id="_x0000_i1029" type="#_x0000_t75" style="width:84pt;height:13.5pt" o:ole="">
                  <v:imagedata r:id="rId13" o:title=""/>
                </v:shape>
                <o:OLEObject Type="Embed" ProgID="Equation.DSMT4" ShapeID="_x0000_i1029" DrawAspect="Content" ObjectID="_1625848087" r:id="rId14"/>
              </w:object>
            </w:r>
          </w:p>
        </w:tc>
        <w:tc>
          <w:tcPr>
            <w:tcW w:w="3495" w:type="dxa"/>
          </w:tcPr>
          <w:p w:rsidR="00644398" w:rsidRPr="00644398" w:rsidRDefault="00644398" w:rsidP="00807976">
            <w:pPr>
              <w:pStyle w:val="ListParagraph"/>
              <w:numPr>
                <w:ilvl w:val="0"/>
                <w:numId w:val="10"/>
              </w:numPr>
              <w:ind w:left="657"/>
              <w:rPr>
                <w:rFonts w:ascii="Comic Sans MS" w:hAnsi="Comic Sans MS"/>
              </w:rPr>
            </w:pPr>
            <w:r w:rsidRPr="00644398">
              <w:rPr>
                <w:rFonts w:ascii="Comic Sans MS" w:hAnsi="Comic Sans MS"/>
                <w:position w:val="-6"/>
              </w:rPr>
              <w:object w:dxaOrig="1820" w:dyaOrig="279">
                <v:shape id="_x0000_i1030" type="#_x0000_t75" style="width:94.5pt;height:15pt" o:ole="">
                  <v:imagedata r:id="rId15" o:title=""/>
                </v:shape>
                <o:OLEObject Type="Embed" ProgID="Equation.DSMT4" ShapeID="_x0000_i1030" DrawAspect="Content" ObjectID="_1625848088" r:id="rId16"/>
              </w:object>
            </w:r>
          </w:p>
        </w:tc>
      </w:tr>
    </w:tbl>
    <w:p w:rsidR="00644398" w:rsidRPr="002E463C" w:rsidRDefault="00644398" w:rsidP="006E225F">
      <w:pPr>
        <w:pStyle w:val="NoSpacing"/>
        <w:rPr>
          <w:rFonts w:eastAsia="Times New Roman"/>
          <w:b/>
          <w:bCs/>
          <w:noProof/>
          <w:sz w:val="36"/>
          <w:szCs w:val="36"/>
        </w:rPr>
      </w:pPr>
    </w:p>
    <w:p w:rsidR="002E463C" w:rsidRDefault="00644398" w:rsidP="00644398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 w:rsidRPr="00644398">
        <w:rPr>
          <w:rFonts w:ascii="Comic Sans MS" w:hAnsi="Comic Sans MS"/>
          <w:sz w:val="24"/>
        </w:rPr>
        <w:t>Write each ex</w:t>
      </w:r>
      <w:r>
        <w:rPr>
          <w:rFonts w:ascii="Comic Sans MS" w:hAnsi="Comic Sans MS"/>
          <w:sz w:val="24"/>
        </w:rPr>
        <w:t>pression in expanded notation</w:t>
      </w:r>
    </w:p>
    <w:p w:rsidR="00644398" w:rsidRDefault="00644398" w:rsidP="00644398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44398" w:rsidP="005F138A">
      <w:pPr>
        <w:pStyle w:val="NoSpacing"/>
        <w:numPr>
          <w:ilvl w:val="0"/>
          <w:numId w:val="19"/>
        </w:numPr>
        <w:ind w:hanging="90"/>
        <w:rPr>
          <w:rFonts w:ascii="Comic Sans MS" w:eastAsiaTheme="minorEastAsia" w:hAnsi="Comic Sans MS"/>
          <w:sz w:val="24"/>
        </w:rPr>
      </w:pPr>
      <w:r w:rsidRPr="00663F5C">
        <w:rPr>
          <w:rFonts w:ascii="Comic Sans MS" w:hAnsi="Comic Sans MS"/>
          <w:sz w:val="24"/>
        </w:rPr>
        <w:t>121</w:t>
      </w:r>
      <w:r w:rsidR="00663F5C">
        <w:rPr>
          <w:rFonts w:ascii="Comic Sans MS" w:hAnsi="Comic Sans MS"/>
          <w:sz w:val="24"/>
          <w:vertAlign w:val="superscript"/>
        </w:rPr>
        <w:t>2</w:t>
      </w:r>
      <w:r w:rsidRPr="00663F5C">
        <w:rPr>
          <w:rFonts w:ascii="Comic Sans MS" w:hAnsi="Comic Sans MS"/>
          <w:sz w:val="24"/>
          <w:vertAlign w:val="superscript"/>
        </w:rPr>
        <w:t xml:space="preserve">   </w:t>
      </w:r>
      <w:r w:rsidRPr="00663F5C">
        <w:rPr>
          <w:rFonts w:ascii="Comic Sans MS" w:hAnsi="Comic Sans MS"/>
          <w:sz w:val="24"/>
        </w:rPr>
        <w:t xml:space="preserve">                 </w:t>
      </w:r>
      <w:r w:rsidR="00663F5C">
        <w:rPr>
          <w:rFonts w:ascii="Comic Sans MS" w:hAnsi="Comic Sans MS"/>
          <w:sz w:val="24"/>
        </w:rPr>
        <w:t xml:space="preserve">                                   </w:t>
      </w:r>
      <w:r w:rsidRPr="00663F5C">
        <w:rPr>
          <w:rFonts w:ascii="Comic Sans MS" w:hAnsi="Comic Sans MS"/>
          <w:sz w:val="24"/>
        </w:rPr>
        <w:t xml:space="preserve">        b.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663F5C">
        <w:rPr>
          <w:rFonts w:ascii="Comic Sans MS" w:eastAsiaTheme="minorEastAsia" w:hAnsi="Comic Sans MS"/>
          <w:sz w:val="24"/>
        </w:rPr>
        <w:t xml:space="preserve">                     </w:t>
      </w: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Pr="00644398" w:rsidRDefault="00663F5C" w:rsidP="00663F5C">
      <w:pPr>
        <w:pStyle w:val="NoSpacing"/>
        <w:ind w:left="1080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2.725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4"/>
        </w:rPr>
        <w:t xml:space="preserve">                                                        d.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  <w:r>
        <w:rPr>
          <w:rFonts w:ascii="Comic Sans MS" w:eastAsiaTheme="minorEastAsia" w:hAnsi="Comic Sans MS"/>
          <w:sz w:val="24"/>
        </w:rPr>
        <w:t xml:space="preserve">                                </w:t>
      </w:r>
    </w:p>
    <w:p w:rsidR="00644398" w:rsidRPr="00663F5C" w:rsidRDefault="00644398" w:rsidP="00663F5C">
      <w:pPr>
        <w:pStyle w:val="NoSpacing"/>
        <w:ind w:left="1080"/>
        <w:rPr>
          <w:rFonts w:ascii="Comic Sans MS" w:eastAsiaTheme="minorEastAsia" w:hAnsi="Comic Sans MS"/>
          <w:sz w:val="24"/>
        </w:rPr>
      </w:pPr>
      <w:r w:rsidRPr="00663F5C">
        <w:rPr>
          <w:rFonts w:ascii="Comic Sans MS" w:eastAsiaTheme="minorEastAsia" w:hAnsi="Comic Sans MS"/>
          <w:sz w:val="24"/>
        </w:rPr>
        <w:t xml:space="preserve">                  </w:t>
      </w:r>
    </w:p>
    <w:p w:rsidR="00644398" w:rsidRDefault="00644398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44398" w:rsidRDefault="00663F5C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  </w:t>
      </w:r>
    </w:p>
    <w:p w:rsidR="00663F5C" w:rsidRDefault="00663F5C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63F5C" w:rsidRDefault="00663F5C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e. </w:t>
      </w:r>
      <m:oMath>
        <m:r>
          <w:rPr>
            <w:rFonts w:ascii="Cambria Math" w:eastAsiaTheme="minorEastAsia" w:hAnsi="Cambria Math"/>
            <w:sz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  <w:r>
        <w:rPr>
          <w:rFonts w:ascii="Comic Sans MS" w:eastAsiaTheme="minorEastAsia" w:hAnsi="Comic Sans MS"/>
          <w:sz w:val="24"/>
        </w:rPr>
        <w:t xml:space="preserve">                           </w:t>
      </w:r>
      <w:r w:rsidR="00663F5C">
        <w:rPr>
          <w:rFonts w:ascii="Comic Sans MS" w:eastAsiaTheme="minorEastAsia" w:hAnsi="Comic Sans MS"/>
          <w:sz w:val="24"/>
        </w:rPr>
        <w:t xml:space="preserve">                      </w:t>
      </w:r>
      <w:r>
        <w:rPr>
          <w:rFonts w:ascii="Comic Sans MS" w:eastAsiaTheme="minorEastAsia" w:hAnsi="Comic Sans MS"/>
          <w:sz w:val="24"/>
        </w:rPr>
        <w:t xml:space="preserve">         f. </w:t>
      </w:r>
      <m:oMath>
        <m:r>
          <w:rPr>
            <w:rFonts w:ascii="Cambria Math" w:eastAsiaTheme="minorEastAsia" w:hAnsi="Cambria Math"/>
            <w:sz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d>
      </m:oMath>
    </w:p>
    <w:p w:rsidR="00644398" w:rsidRDefault="00644398" w:rsidP="00644398">
      <w:pPr>
        <w:pStyle w:val="NoSpacing"/>
        <w:ind w:left="1080"/>
        <w:rPr>
          <w:rFonts w:ascii="Comic Sans MS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hAnsi="Comic Sans MS"/>
          <w:sz w:val="24"/>
        </w:rPr>
      </w:pPr>
    </w:p>
    <w:p w:rsidR="00644398" w:rsidRDefault="00644398" w:rsidP="00644398">
      <w:pPr>
        <w:pStyle w:val="NoSpacing"/>
        <w:ind w:left="1080"/>
        <w:rPr>
          <w:rFonts w:ascii="Comic Sans MS" w:hAnsi="Comic Sans MS"/>
          <w:sz w:val="24"/>
        </w:rPr>
      </w:pPr>
    </w:p>
    <w:p w:rsidR="00663F5C" w:rsidRDefault="00644398" w:rsidP="00663F5C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the parenthesis </w:t>
      </w:r>
      <w:proofErr w:type="gramStart"/>
      <w:r>
        <w:rPr>
          <w:rFonts w:ascii="Comic Sans MS" w:hAnsi="Comic Sans MS"/>
          <w:sz w:val="24"/>
        </w:rPr>
        <w:t>( )</w:t>
      </w:r>
      <w:proofErr w:type="gramEnd"/>
      <w:r>
        <w:rPr>
          <w:rFonts w:ascii="Comic Sans MS" w:hAnsi="Comic Sans MS"/>
          <w:sz w:val="24"/>
        </w:rPr>
        <w:t xml:space="preserve"> mean in terms with exponents? Show me your understanding in words and examples.</w:t>
      </w: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your calculator, evaluate the following expressions.</w:t>
      </w:r>
    </w:p>
    <w:p w:rsid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13.5</w:t>
      </w:r>
      <w:r>
        <w:rPr>
          <w:rFonts w:ascii="Comic Sans MS" w:hAnsi="Comic Sans MS"/>
          <w:sz w:val="24"/>
          <w:vertAlign w:val="superscript"/>
        </w:rPr>
        <w:t xml:space="preserve">2 </w:t>
      </w:r>
      <w:r>
        <w:rPr>
          <w:rFonts w:ascii="Comic Sans MS" w:hAnsi="Comic Sans MS"/>
          <w:sz w:val="24"/>
        </w:rPr>
        <w:t>= ________________________</w:t>
      </w:r>
    </w:p>
    <w:p w:rsidR="00663F5C" w:rsidRDefault="00663F5C" w:rsidP="00663F5C">
      <w:pPr>
        <w:pStyle w:val="NoSpacing"/>
        <w:ind w:left="1080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(-4)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= ________________________</w:t>
      </w:r>
    </w:p>
    <w:p w:rsidR="00663F5C" w:rsidRDefault="00663F5C" w:rsidP="00663F5C">
      <w:pPr>
        <w:pStyle w:val="NoSpacing"/>
        <w:rPr>
          <w:rFonts w:ascii="Comic Sans MS" w:hAnsi="Comic Sans MS"/>
          <w:sz w:val="24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 xml:space="preserve">( </w:t>
      </w:r>
      <w:r w:rsidRPr="00663F5C">
        <w:rPr>
          <w:rFonts w:ascii="Comic Sans MS" w:hAnsi="Comic Sans MS"/>
          <w:sz w:val="36"/>
          <w:szCs w:val="36"/>
        </w:rPr>
        <w:t>½</w:t>
      </w:r>
      <w:proofErr w:type="gramEnd"/>
      <w:r>
        <w:rPr>
          <w:rFonts w:ascii="Comic Sans MS" w:hAnsi="Comic Sans MS"/>
          <w:sz w:val="24"/>
        </w:rPr>
        <w:t xml:space="preserve"> )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= ________________________</w:t>
      </w:r>
    </w:p>
    <w:p w:rsidR="00663F5C" w:rsidRDefault="00663F5C" w:rsidP="00663F5C">
      <w:pPr>
        <w:pStyle w:val="ListParagraph"/>
        <w:rPr>
          <w:rFonts w:ascii="Comic Sans MS" w:hAnsi="Comic Sans MS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-11</w:t>
      </w:r>
      <w:r>
        <w:rPr>
          <w:rFonts w:ascii="Comic Sans MS" w:hAnsi="Comic Sans MS"/>
          <w:sz w:val="24"/>
          <w:vertAlign w:val="superscript"/>
        </w:rPr>
        <w:t>4</w:t>
      </w:r>
      <w:r>
        <w:rPr>
          <w:rFonts w:ascii="Comic Sans MS" w:hAnsi="Comic Sans MS"/>
          <w:sz w:val="24"/>
        </w:rPr>
        <w:t xml:space="preserve"> = _________________________</w:t>
      </w:r>
    </w:p>
    <w:p w:rsidR="00663F5C" w:rsidRDefault="00663F5C" w:rsidP="00663F5C">
      <w:pPr>
        <w:pStyle w:val="ListParagraph"/>
        <w:rPr>
          <w:rFonts w:ascii="Comic Sans MS" w:hAnsi="Comic Sans MS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16.75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= _______________________</w:t>
      </w:r>
    </w:p>
    <w:p w:rsidR="00663F5C" w:rsidRDefault="00663F5C" w:rsidP="00663F5C">
      <w:pPr>
        <w:pStyle w:val="ListParagraph"/>
        <w:rPr>
          <w:rFonts w:ascii="Comic Sans MS" w:hAnsi="Comic Sans MS"/>
        </w:rPr>
      </w:pPr>
    </w:p>
    <w:p w:rsidR="00663F5C" w:rsidRDefault="00663F5C" w:rsidP="00663F5C">
      <w:pPr>
        <w:pStyle w:val="NoSpacing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3.17</w:t>
      </w:r>
      <w:r>
        <w:rPr>
          <w:rFonts w:ascii="Comic Sans MS" w:hAnsi="Comic Sans MS"/>
          <w:sz w:val="24"/>
          <w:vertAlign w:val="superscript"/>
        </w:rPr>
        <w:t xml:space="preserve">1 </w:t>
      </w:r>
      <w:r>
        <w:rPr>
          <w:rFonts w:ascii="Comic Sans MS" w:hAnsi="Comic Sans MS"/>
          <w:sz w:val="24"/>
        </w:rPr>
        <w:t>= _________________________</w:t>
      </w:r>
    </w:p>
    <w:p w:rsidR="00663F5C" w:rsidRDefault="00663F5C" w:rsidP="00663F5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Default="00663F5C" w:rsidP="00663F5C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Pr="00663F5C" w:rsidRDefault="00663F5C" w:rsidP="00663F5C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What is the difference between exponential notation and expanded notation of powers? </w:t>
      </w: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_______________________________________________________________  </w:t>
      </w: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_______________________________________________________________  </w:t>
      </w: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_______________________________________________________________  </w:t>
      </w:r>
    </w:p>
    <w:p w:rsidR="00663F5C" w:rsidRDefault="00663F5C" w:rsidP="00663F5C">
      <w:pPr>
        <w:pStyle w:val="NoSpacing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663F5C" w:rsidRPr="00663F5C" w:rsidRDefault="00663F5C" w:rsidP="00663F5C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Create and label an example of each type of notation:</w:t>
      </w:r>
    </w:p>
    <w:sectPr w:rsidR="00663F5C" w:rsidRPr="00663F5C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586"/>
    <w:multiLevelType w:val="hybridMultilevel"/>
    <w:tmpl w:val="41E08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96BE2"/>
    <w:multiLevelType w:val="hybridMultilevel"/>
    <w:tmpl w:val="935248CC"/>
    <w:lvl w:ilvl="0" w:tplc="63E6E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7524D"/>
    <w:multiLevelType w:val="hybridMultilevel"/>
    <w:tmpl w:val="19E84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65D7"/>
    <w:multiLevelType w:val="hybridMultilevel"/>
    <w:tmpl w:val="A0D6A762"/>
    <w:lvl w:ilvl="0" w:tplc="63E6E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797D"/>
    <w:multiLevelType w:val="hybridMultilevel"/>
    <w:tmpl w:val="EE7E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87295"/>
    <w:rsid w:val="000C3E34"/>
    <w:rsid w:val="002E463C"/>
    <w:rsid w:val="003352AF"/>
    <w:rsid w:val="003F099E"/>
    <w:rsid w:val="00463B67"/>
    <w:rsid w:val="00543702"/>
    <w:rsid w:val="00565DA8"/>
    <w:rsid w:val="00644398"/>
    <w:rsid w:val="00663F5C"/>
    <w:rsid w:val="00683215"/>
    <w:rsid w:val="006E225F"/>
    <w:rsid w:val="00881F37"/>
    <w:rsid w:val="00A10D3E"/>
    <w:rsid w:val="00AE471F"/>
    <w:rsid w:val="00C202AF"/>
    <w:rsid w:val="00DC1A11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595D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4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2015-12-02T19:14:00Z</cp:lastPrinted>
  <dcterms:created xsi:type="dcterms:W3CDTF">2019-07-29T01:39:00Z</dcterms:created>
  <dcterms:modified xsi:type="dcterms:W3CDTF">2019-07-29T01:39:00Z</dcterms:modified>
</cp:coreProperties>
</file>